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pPr>
      <w:r>
        <w:rPr>
          <w:rFonts w:ascii="Calibri" w:hAnsi="Calibri" w:asciiTheme="majorHAnsi" w:hAnsiTheme="majorHAnsi"/>
          <w:b/>
        </w:rPr>
        <w:t>Data Release 9:</w:t>
      </w:r>
      <w:r>
        <w:rPr>
          <w:rFonts w:ascii="Calibri" w:hAnsi="Calibri" w:asciiTheme="majorHAnsi" w:hAnsiTheme="majorHAnsi"/>
        </w:rPr>
        <w:t xml:space="preserve"> Swaczyna et al. 2015, </w:t>
      </w:r>
      <w:r>
        <w:rPr>
          <w:rFonts w:ascii="Calibri" w:hAnsi="Calibri" w:asciiTheme="majorHAnsi" w:hAnsiTheme="majorHAnsi"/>
          <w:i/>
        </w:rPr>
        <w:t>Interstellar Neutral Helium in the Heliosphere from IBEX Observations. I. Uncertainties and Backgrounds In the Data and Parameter</w:t>
      </w:r>
    </w:p>
    <w:p>
      <w:pPr>
        <w:pStyle w:val="Normal"/>
        <w:spacing w:lineRule="auto" w:line="276"/>
        <w:jc w:val="both"/>
        <w:rPr/>
      </w:pPr>
      <w:r>
        <w:rPr>
          <w:rFonts w:ascii="Calibri" w:hAnsi="Calibri" w:asciiTheme="majorHAnsi" w:hAnsiTheme="majorHAnsi"/>
          <w:i/>
        </w:rPr>
        <w:t>Determination Method</w:t>
      </w:r>
    </w:p>
    <w:p>
      <w:pPr>
        <w:pStyle w:val="Normal"/>
        <w:spacing w:lineRule="auto" w:line="276"/>
        <w:jc w:val="both"/>
        <w:rPr>
          <w:rFonts w:ascii="Calibri" w:hAnsi="Calibri" w:asciiTheme="majorHAnsi" w:hAnsiTheme="majorHAnsi"/>
        </w:rPr>
      </w:pPr>
      <w:r>
        <w:rPr>
          <w:rFonts w:asciiTheme="majorHAnsi" w:hAnsiTheme="majorHAnsi" w:ascii="Calibri" w:hAnsi="Calibri"/>
        </w:rPr>
      </w:r>
    </w:p>
    <w:p>
      <w:pPr>
        <w:pStyle w:val="Normal"/>
        <w:spacing w:lineRule="auto" w:line="276"/>
        <w:jc w:val="both"/>
        <w:rPr/>
      </w:pPr>
      <w:r>
        <w:rPr>
          <w:rFonts w:ascii="Calibri" w:hAnsi="Calibri" w:asciiTheme="majorHAnsi" w:hAnsiTheme="majorHAnsi"/>
          <w:b/>
        </w:rPr>
        <w:t>File name:</w:t>
      </w:r>
      <w:r>
        <w:rPr>
          <w:rFonts w:ascii="Calibri" w:hAnsi="Calibri" w:asciiTheme="majorHAnsi" w:hAnsiTheme="majorHAnsi"/>
        </w:rPr>
        <w:t xml:space="preserve"> IBEX_ephemeris.dat</w:t>
      </w:r>
    </w:p>
    <w:p>
      <w:pPr>
        <w:pStyle w:val="Normal"/>
        <w:spacing w:lineRule="auto" w:line="276"/>
        <w:jc w:val="both"/>
        <w:rPr/>
      </w:pPr>
      <w:r>
        <w:rPr>
          <w:rFonts w:ascii="Calibri" w:hAnsi="Calibri" w:asciiTheme="majorHAnsi" w:hAnsiTheme="majorHAnsi"/>
          <w:b/>
        </w:rPr>
        <w:t>File description:</w:t>
      </w:r>
      <w:r>
        <w:rPr>
          <w:rFonts w:ascii="Calibri" w:hAnsi="Calibri" w:asciiTheme="majorHAnsi" w:hAnsiTheme="majorHAnsi"/>
        </w:rPr>
        <w:t xml:space="preserve"> Ephemeris of the IBEX in Ecliptic coordinates (origin at Sun).</w:t>
      </w:r>
    </w:p>
    <w:p>
      <w:pPr>
        <w:pStyle w:val="Normal"/>
        <w:spacing w:lineRule="auto" w:line="276"/>
        <w:jc w:val="both"/>
        <w:rPr/>
      </w:pPr>
      <w:r>
        <w:rPr>
          <w:rFonts w:ascii="Calibri" w:hAnsi="Calibri" w:asciiTheme="majorHAnsi" w:hAnsiTheme="majorHAnsi"/>
          <w:b/>
        </w:rPr>
        <w:t>File contents:</w:t>
      </w:r>
      <w:r>
        <w:rPr>
          <w:rFonts w:ascii="Calibri" w:hAnsi="Calibri" w:asciiTheme="majorHAnsi" w:hAnsiTheme="majorHAnsi"/>
        </w:rPr>
        <w:t xml:space="preserve"> time [year.frac], distance Sun-IBEX [AU], Ecliptic longitude [deg], Ecliptic latitude [deg], Velocity in (x,y,z) coordinates [km/s].</w:t>
      </w:r>
    </w:p>
    <w:p>
      <w:pPr>
        <w:pStyle w:val="Normal"/>
        <w:spacing w:lineRule="auto" w:line="276"/>
        <w:jc w:val="both"/>
        <w:rPr/>
      </w:pPr>
      <w:r>
        <w:rPr>
          <w:rFonts w:ascii="Calibri" w:hAnsi="Calibri" w:asciiTheme="majorHAnsi" w:hAnsiTheme="majorHAnsi"/>
          <w:b/>
        </w:rPr>
        <w:t xml:space="preserve">Author: </w:t>
      </w:r>
      <w:r>
        <w:rPr>
          <w:rFonts w:ascii="Calibri" w:hAnsi="Calibri" w:asciiTheme="majorHAnsi" w:hAnsiTheme="majorHAnsi"/>
          <w:b w:val="false"/>
          <w:bCs w:val="false"/>
        </w:rPr>
        <w:t>Marzena A. Kubiak</w:t>
      </w:r>
      <w:r>
        <w:rPr>
          <w:rFonts w:ascii="Calibri" w:hAnsi="Calibri" w:asciiTheme="majorHAnsi" w:hAnsiTheme="majorHAnsi"/>
        </w:rPr>
        <w:t>, Space Research Centre of the Polish Academy of Sciences, Warsaw, Poland</w:t>
      </w:r>
    </w:p>
    <w:p>
      <w:pPr>
        <w:pStyle w:val="Normal"/>
        <w:spacing w:lineRule="auto" w:line="276"/>
        <w:jc w:val="both"/>
        <w:rPr/>
      </w:pPr>
      <w:r>
        <w:rPr>
          <w:rFonts w:ascii="Calibri" w:hAnsi="Calibri" w:asciiTheme="majorHAnsi" w:hAnsiTheme="majorHAnsi"/>
          <w:b/>
        </w:rPr>
        <w:t xml:space="preserve">Contact: </w:t>
      </w:r>
      <w:r>
        <w:rPr>
          <w:rFonts w:ascii="Calibri" w:hAnsi="Calibri" w:asciiTheme="majorHAnsi" w:hAnsiTheme="majorHAnsi"/>
          <w:b w:val="false"/>
          <w:bCs w:val="false"/>
        </w:rPr>
        <w:t>mkubiak</w:t>
      </w:r>
      <w:r>
        <w:rPr>
          <w:rFonts w:ascii="Calibri" w:hAnsi="Calibri" w:asciiTheme="majorHAnsi" w:hAnsiTheme="majorHAnsi"/>
        </w:rPr>
        <w:t>@cbk.waw.pl</w:t>
      </w:r>
    </w:p>
    <w:p>
      <w:pPr>
        <w:pStyle w:val="Normal"/>
        <w:spacing w:lineRule="auto" w:line="276"/>
        <w:jc w:val="both"/>
        <w:rPr>
          <w:rFonts w:ascii="Calibri" w:hAnsi="Calibri" w:asciiTheme="majorHAnsi" w:hAnsiTheme="majorHAnsi"/>
          <w:b/>
          <w:b/>
        </w:rPr>
      </w:pPr>
      <w:r>
        <w:rPr>
          <w:rFonts w:asciiTheme="majorHAnsi" w:hAnsiTheme="majorHAnsi" w:ascii="Calibri" w:hAnsi="Calibri"/>
          <w:b/>
        </w:rPr>
      </w:r>
    </w:p>
    <w:p>
      <w:pPr>
        <w:pStyle w:val="Normal"/>
        <w:spacing w:lineRule="auto" w:line="276"/>
        <w:jc w:val="both"/>
        <w:rPr/>
      </w:pPr>
      <w:r>
        <w:rPr>
          <w:rFonts w:ascii="Calibri" w:hAnsi="Calibri" w:asciiTheme="majorHAnsi" w:hAnsiTheme="majorHAnsi"/>
          <w:b/>
        </w:rPr>
        <w:t>File name:</w:t>
      </w:r>
      <w:r>
        <w:rPr>
          <w:rFonts w:ascii="Calibri" w:hAnsi="Calibri" w:asciiTheme="majorHAnsi" w:hAnsiTheme="majorHAnsi"/>
        </w:rPr>
        <w:t xml:space="preserve"> IBEX_orbits.dat</w:t>
      </w:r>
    </w:p>
    <w:p>
      <w:pPr>
        <w:pStyle w:val="Normal"/>
        <w:spacing w:lineRule="auto" w:line="276"/>
        <w:jc w:val="both"/>
        <w:rPr/>
      </w:pPr>
      <w:r>
        <w:rPr>
          <w:rFonts w:ascii="Calibri" w:hAnsi="Calibri" w:asciiTheme="majorHAnsi" w:hAnsiTheme="majorHAnsi"/>
          <w:b/>
        </w:rPr>
        <w:t>File description:</w:t>
      </w:r>
      <w:r>
        <w:rPr>
          <w:rFonts w:ascii="Calibri" w:hAnsi="Calibri" w:asciiTheme="majorHAnsi" w:hAnsiTheme="majorHAnsi"/>
        </w:rPr>
        <w:t xml:space="preserve"> Pointing of IBEX Spin Axis (+Z Axis) in equatorial coordinates with High Altitude Science Operations (HASO) time intervals. </w:t>
      </w:r>
    </w:p>
    <w:p>
      <w:pPr>
        <w:pStyle w:val="Normal"/>
        <w:spacing w:lineRule="auto" w:line="276"/>
        <w:jc w:val="both"/>
        <w:rPr/>
      </w:pPr>
      <w:r>
        <w:rPr>
          <w:rFonts w:ascii="Calibri" w:hAnsi="Calibri" w:asciiTheme="majorHAnsi" w:hAnsiTheme="majorHAnsi"/>
          <w:b/>
        </w:rPr>
        <w:t>File contents:</w:t>
      </w:r>
      <w:r>
        <w:rPr>
          <w:rFonts w:ascii="Calibri" w:hAnsi="Calibri" w:asciiTheme="majorHAnsi" w:hAnsiTheme="majorHAnsi"/>
        </w:rPr>
        <w:t xml:space="preserve"> orbit/arc, HASO time begin [year.frac], HASO time end [year.frac], Spin Axis pointing R.A. [deg], Spin Axis pointing Dec. [deg].</w:t>
      </w:r>
    </w:p>
    <w:p>
      <w:pPr>
        <w:pStyle w:val="Normal"/>
        <w:spacing w:lineRule="auto" w:line="276"/>
        <w:jc w:val="both"/>
        <w:rPr/>
      </w:pPr>
      <w:r>
        <w:rPr>
          <w:rFonts w:ascii="Calibri" w:hAnsi="Calibri" w:asciiTheme="majorHAnsi" w:hAnsiTheme="majorHAnsi"/>
          <w:b/>
        </w:rPr>
        <w:t xml:space="preserve">Author: </w:t>
      </w:r>
      <w:r>
        <w:rPr>
          <w:rFonts w:ascii="Calibri" w:hAnsi="Calibri" w:asciiTheme="majorHAnsi" w:hAnsiTheme="majorHAnsi"/>
          <w:b w:val="false"/>
          <w:bCs w:val="false"/>
        </w:rPr>
        <w:t>Pawel Swaczyna,</w:t>
      </w:r>
      <w:r>
        <w:rPr>
          <w:rFonts w:ascii="Calibri" w:hAnsi="Calibri" w:asciiTheme="majorHAnsi" w:hAnsiTheme="majorHAnsi"/>
        </w:rPr>
        <w:t xml:space="preserve"> Space Research Centre of the Polish Academy of Sciences, Warsaw, Poland</w:t>
      </w:r>
    </w:p>
    <w:p>
      <w:pPr>
        <w:pStyle w:val="Normal"/>
        <w:spacing w:lineRule="auto" w:line="276"/>
        <w:jc w:val="both"/>
        <w:rPr>
          <w:rFonts w:ascii="Calibri" w:hAnsi="Calibri" w:asciiTheme="majorHAnsi" w:hAnsiTheme="majorHAnsi"/>
        </w:rPr>
      </w:pPr>
      <w:r>
        <w:rPr>
          <w:rFonts w:ascii="Calibri" w:hAnsi="Calibri" w:asciiTheme="majorHAnsi" w:hAnsiTheme="majorHAnsi"/>
          <w:b/>
        </w:rPr>
        <w:t xml:space="preserve">Contact: </w:t>
      </w:r>
      <w:r>
        <w:rPr>
          <w:rFonts w:ascii="Calibri" w:hAnsi="Calibri" w:asciiTheme="majorHAnsi" w:hAnsiTheme="majorHAnsi"/>
          <w:b w:val="false"/>
          <w:bCs w:val="false"/>
        </w:rPr>
        <w:t>pswaczyna</w:t>
      </w:r>
      <w:r>
        <w:rPr>
          <w:rFonts w:ascii="Calibri" w:hAnsi="Calibri" w:asciiTheme="majorHAnsi" w:hAnsiTheme="majorHAnsi"/>
        </w:rPr>
        <w:t>@cbk.waw.pl</w:t>
      </w:r>
    </w:p>
    <w:p>
      <w:pPr>
        <w:pStyle w:val="Normal"/>
        <w:spacing w:lineRule="auto" w:line="276"/>
        <w:jc w:val="both"/>
        <w:rPr>
          <w:rFonts w:ascii="Calibri" w:hAnsi="Calibri" w:asciiTheme="majorHAnsi" w:hAnsiTheme="majorHAnsi"/>
        </w:rPr>
      </w:pPr>
      <w:r>
        <w:rPr>
          <w:rFonts w:asciiTheme="majorHAnsi" w:hAnsiTheme="majorHAnsi" w:ascii="Calibri" w:hAnsi="Calibri"/>
        </w:rPr>
      </w:r>
    </w:p>
    <w:p>
      <w:pPr>
        <w:pStyle w:val="Normal"/>
        <w:spacing w:lineRule="auto" w:line="276"/>
        <w:jc w:val="both"/>
        <w:rPr/>
      </w:pPr>
      <w:r>
        <w:rPr>
          <w:rFonts w:ascii="Calibri" w:hAnsi="Calibri" w:asciiTheme="majorHAnsi" w:hAnsiTheme="majorHAnsi"/>
          <w:b/>
        </w:rPr>
        <w:t>File name:</w:t>
      </w:r>
      <w:r>
        <w:rPr>
          <w:rFonts w:ascii="Calibri" w:hAnsi="Calibri" w:asciiTheme="majorHAnsi" w:hAnsiTheme="majorHAnsi"/>
        </w:rPr>
        <w:t xml:space="preserve"> IBEX_goodtimes.dat</w:t>
      </w:r>
    </w:p>
    <w:p>
      <w:pPr>
        <w:pStyle w:val="Normal"/>
        <w:spacing w:lineRule="auto" w:line="276"/>
        <w:jc w:val="both"/>
        <w:rPr/>
      </w:pPr>
      <w:r>
        <w:rPr>
          <w:rFonts w:ascii="Calibri" w:hAnsi="Calibri" w:asciiTheme="majorHAnsi" w:hAnsiTheme="majorHAnsi"/>
          <w:b/>
        </w:rPr>
        <w:t>File description:</w:t>
      </w:r>
      <w:r>
        <w:rPr>
          <w:rFonts w:ascii="Calibri" w:hAnsi="Calibri" w:asciiTheme="majorHAnsi" w:hAnsiTheme="majorHAnsi"/>
        </w:rPr>
        <w:t xml:space="preserve"> Good times (GT) intervals over which counts are accumulated. Mostly more than one interval per orbit/arc. </w:t>
      </w:r>
    </w:p>
    <w:p>
      <w:pPr>
        <w:pStyle w:val="Normal"/>
        <w:spacing w:lineRule="auto" w:line="276"/>
        <w:jc w:val="both"/>
        <w:rPr/>
      </w:pPr>
      <w:r>
        <w:rPr>
          <w:rFonts w:ascii="Calibri" w:hAnsi="Calibri" w:asciiTheme="majorHAnsi" w:hAnsiTheme="majorHAnsi"/>
          <w:b/>
        </w:rPr>
        <w:t>File contents:</w:t>
      </w:r>
      <w:r>
        <w:rPr>
          <w:rFonts w:ascii="Calibri" w:hAnsi="Calibri" w:asciiTheme="majorHAnsi" w:hAnsiTheme="majorHAnsi"/>
        </w:rPr>
        <w:t xml:space="preserve"> orbit/arc, GT interval start [year.frac], GT interval stop [year.frac].</w:t>
      </w:r>
    </w:p>
    <w:p>
      <w:pPr>
        <w:pStyle w:val="Normal"/>
        <w:spacing w:lineRule="auto" w:line="276"/>
        <w:jc w:val="both"/>
        <w:rPr/>
      </w:pPr>
      <w:r>
        <w:rPr>
          <w:rFonts w:ascii="Calibri" w:hAnsi="Calibri" w:asciiTheme="majorHAnsi" w:hAnsiTheme="majorHAnsi"/>
          <w:b/>
        </w:rPr>
        <w:t xml:space="preserve">Author: </w:t>
      </w:r>
      <w:r>
        <w:rPr>
          <w:rFonts w:ascii="Calibri" w:hAnsi="Calibri" w:asciiTheme="majorHAnsi" w:hAnsiTheme="majorHAnsi"/>
          <w:b w:val="false"/>
          <w:bCs w:val="false"/>
        </w:rPr>
        <w:t>Maciej Bzowski,</w:t>
      </w:r>
      <w:r>
        <w:rPr>
          <w:rFonts w:ascii="Calibri" w:hAnsi="Calibri" w:asciiTheme="majorHAnsi" w:hAnsiTheme="majorHAnsi"/>
        </w:rPr>
        <w:t xml:space="preserve"> Space Research Centre of the Polish Academy of Sciences, Warsaw, Poland</w:t>
      </w:r>
    </w:p>
    <w:p>
      <w:pPr>
        <w:pStyle w:val="Normal"/>
        <w:spacing w:lineRule="auto" w:line="276"/>
        <w:jc w:val="both"/>
        <w:rPr>
          <w:rFonts w:ascii="Calibri" w:hAnsi="Calibri" w:asciiTheme="majorHAnsi" w:hAnsiTheme="majorHAnsi"/>
        </w:rPr>
      </w:pPr>
      <w:r>
        <w:rPr>
          <w:rFonts w:ascii="Calibri" w:hAnsi="Calibri" w:asciiTheme="majorHAnsi" w:hAnsiTheme="majorHAnsi"/>
          <w:b/>
        </w:rPr>
        <w:t xml:space="preserve">Contact: </w:t>
      </w:r>
      <w:r>
        <w:rPr>
          <w:rFonts w:ascii="Calibri" w:hAnsi="Calibri" w:asciiTheme="majorHAnsi" w:hAnsiTheme="majorHAnsi"/>
          <w:b w:val="false"/>
          <w:bCs w:val="false"/>
        </w:rPr>
        <w:t>bzowski</w:t>
      </w:r>
      <w:r>
        <w:rPr>
          <w:rFonts w:ascii="Calibri" w:hAnsi="Calibri" w:asciiTheme="majorHAnsi" w:hAnsiTheme="majorHAnsi"/>
        </w:rPr>
        <w:t>@cbk.waw.pl</w:t>
      </w:r>
    </w:p>
    <w:p>
      <w:pPr>
        <w:pStyle w:val="Normal"/>
        <w:spacing w:lineRule="auto" w:line="276"/>
        <w:jc w:val="both"/>
        <w:rPr>
          <w:rFonts w:ascii="Calibri" w:hAnsi="Calibri" w:asciiTheme="majorHAnsi" w:hAnsiTheme="majorHAnsi"/>
        </w:rPr>
      </w:pPr>
      <w:r>
        <w:rPr>
          <w:rFonts w:asciiTheme="majorHAnsi" w:hAnsiTheme="majorHAnsi" w:ascii="Calibri" w:hAnsi="Calibri"/>
        </w:rPr>
      </w:r>
    </w:p>
    <w:p>
      <w:pPr>
        <w:pStyle w:val="Normal"/>
        <w:spacing w:lineRule="auto" w:line="276"/>
        <w:jc w:val="both"/>
        <w:rPr/>
      </w:pPr>
      <w:r>
        <w:rPr>
          <w:rFonts w:ascii="Calibri" w:hAnsi="Calibri" w:asciiTheme="majorHAnsi" w:hAnsiTheme="majorHAnsi"/>
          <w:b/>
        </w:rPr>
        <w:t>File name:</w:t>
      </w:r>
      <w:r>
        <w:rPr>
          <w:rFonts w:ascii="Calibri" w:hAnsi="Calibri" w:asciiTheme="majorHAnsi" w:hAnsiTheme="majorHAnsi"/>
        </w:rPr>
        <w:t xml:space="preserve"> data_vec.dat</w:t>
      </w:r>
    </w:p>
    <w:p>
      <w:pPr>
        <w:pStyle w:val="Normal"/>
        <w:spacing w:lineRule="auto" w:line="276"/>
        <w:jc w:val="both"/>
        <w:rPr/>
      </w:pPr>
      <w:r>
        <w:rPr>
          <w:rFonts w:ascii="Calibri" w:hAnsi="Calibri" w:asciiTheme="majorHAnsi" w:hAnsiTheme="majorHAnsi"/>
          <w:b/>
        </w:rPr>
        <w:t>File description:</w:t>
      </w:r>
      <w:r>
        <w:rPr>
          <w:rFonts w:ascii="Calibri" w:hAnsi="Calibri" w:asciiTheme="majorHAnsi" w:hAnsiTheme="majorHAnsi"/>
        </w:rPr>
        <w:t xml:space="preserve"> Counts rates in used spin-angle bins (240-294 deg) for key ISN orbtis. Additionally provided are for each bin: count number, throughput correction [TC] factor, duration of observations, and subtracted Warm Breeze (WB) rate. Negative values of some count rates follow from subtraction of the Warm Breeze and backgrounds, but are consistent with zero if all uncertainties are taken into account.</w:t>
      </w:r>
    </w:p>
    <w:p>
      <w:pPr>
        <w:pStyle w:val="Normal"/>
        <w:spacing w:lineRule="auto" w:line="276"/>
        <w:jc w:val="both"/>
        <w:rPr/>
      </w:pPr>
      <w:r>
        <w:rPr>
          <w:rFonts w:ascii="Calibri" w:hAnsi="Calibri" w:asciiTheme="majorHAnsi" w:hAnsiTheme="majorHAnsi"/>
          <w:b/>
        </w:rPr>
        <w:t>File contents:</w:t>
      </w:r>
      <w:r>
        <w:rPr>
          <w:rFonts w:ascii="Calibri" w:hAnsi="Calibri" w:asciiTheme="majorHAnsi" w:hAnsiTheme="majorHAnsi"/>
        </w:rPr>
        <w:t xml:space="preserve"> orbit/arc, spin angle bin [deg], corrected count rate [1/s], counts [1], TC factor [1], duration of observation [s], WB rate [s].</w:t>
      </w:r>
    </w:p>
    <w:p>
      <w:pPr>
        <w:pStyle w:val="Normal"/>
        <w:spacing w:lineRule="auto" w:line="276"/>
        <w:jc w:val="both"/>
        <w:rPr/>
      </w:pPr>
      <w:r>
        <w:rPr>
          <w:rFonts w:ascii="Calibri" w:hAnsi="Calibri" w:asciiTheme="majorHAnsi" w:hAnsiTheme="majorHAnsi"/>
          <w:b/>
        </w:rPr>
        <w:t xml:space="preserve">Author: </w:t>
      </w:r>
      <w:r>
        <w:rPr>
          <w:rFonts w:ascii="Calibri" w:hAnsi="Calibri" w:asciiTheme="majorHAnsi" w:hAnsiTheme="majorHAnsi"/>
          <w:b w:val="false"/>
          <w:bCs w:val="false"/>
        </w:rPr>
        <w:t>Pawel Swaczyna</w:t>
      </w:r>
      <w:r>
        <w:rPr>
          <w:rFonts w:ascii="Calibri" w:hAnsi="Calibri" w:asciiTheme="majorHAnsi" w:hAnsiTheme="majorHAnsi"/>
        </w:rPr>
        <w:t>, Space Research Centre of the Polish Academy of Sciences, Warsaw, Poland</w:t>
      </w:r>
    </w:p>
    <w:p>
      <w:pPr>
        <w:pStyle w:val="Normal"/>
        <w:spacing w:lineRule="auto" w:line="276"/>
        <w:jc w:val="both"/>
        <w:rPr>
          <w:rFonts w:ascii="Calibri" w:hAnsi="Calibri" w:asciiTheme="majorHAnsi" w:hAnsiTheme="majorHAnsi"/>
        </w:rPr>
      </w:pPr>
      <w:r>
        <w:rPr>
          <w:rFonts w:ascii="Calibri" w:hAnsi="Calibri" w:asciiTheme="majorHAnsi" w:hAnsiTheme="majorHAnsi"/>
          <w:b/>
        </w:rPr>
        <w:t xml:space="preserve">Contact: </w:t>
      </w:r>
      <w:r>
        <w:rPr>
          <w:rFonts w:ascii="Calibri" w:hAnsi="Calibri" w:asciiTheme="majorHAnsi" w:hAnsiTheme="majorHAnsi"/>
          <w:b w:val="false"/>
          <w:bCs w:val="false"/>
        </w:rPr>
        <w:t>pswaczyna</w:t>
      </w:r>
      <w:r>
        <w:rPr>
          <w:rFonts w:ascii="Calibri" w:hAnsi="Calibri" w:asciiTheme="majorHAnsi" w:hAnsiTheme="majorHAnsi"/>
        </w:rPr>
        <w:t>@cbk.waw.pl</w:t>
      </w:r>
    </w:p>
    <w:p>
      <w:pPr>
        <w:pStyle w:val="Normal"/>
        <w:spacing w:lineRule="auto" w:line="276"/>
        <w:jc w:val="both"/>
        <w:rPr>
          <w:rFonts w:ascii="Calibri" w:hAnsi="Calibri" w:asciiTheme="majorHAnsi" w:hAnsiTheme="majorHAnsi"/>
        </w:rPr>
      </w:pPr>
      <w:r>
        <w:rPr>
          <w:rFonts w:asciiTheme="majorHAnsi" w:hAnsiTheme="majorHAnsi" w:ascii="Calibri" w:hAnsi="Calibri"/>
        </w:rPr>
      </w:r>
    </w:p>
    <w:p>
      <w:pPr>
        <w:pStyle w:val="Normal"/>
        <w:spacing w:lineRule="auto" w:line="276"/>
        <w:jc w:val="both"/>
        <w:rPr/>
      </w:pPr>
      <w:r>
        <w:rPr>
          <w:rFonts w:ascii="Calibri" w:hAnsi="Calibri" w:asciiTheme="majorHAnsi" w:hAnsiTheme="majorHAnsi"/>
          <w:b/>
        </w:rPr>
        <w:t>File name:</w:t>
      </w:r>
      <w:r>
        <w:rPr>
          <w:rFonts w:ascii="Calibri" w:hAnsi="Calibri" w:asciiTheme="majorHAnsi" w:hAnsiTheme="majorHAnsi"/>
        </w:rPr>
        <w:t xml:space="preserve"> data_mat.dat</w:t>
      </w:r>
    </w:p>
    <w:p>
      <w:pPr>
        <w:pStyle w:val="Normal"/>
        <w:spacing w:lineRule="auto" w:line="276"/>
        <w:jc w:val="both"/>
        <w:rPr/>
      </w:pPr>
      <w:r>
        <w:rPr>
          <w:rFonts w:ascii="Calibri" w:hAnsi="Calibri" w:asciiTheme="majorHAnsi" w:hAnsiTheme="majorHAnsi"/>
          <w:b/>
        </w:rPr>
        <w:t>File description:</w:t>
      </w:r>
      <w:r>
        <w:rPr>
          <w:rFonts w:ascii="Calibri" w:hAnsi="Calibri" w:asciiTheme="majorHAnsi" w:hAnsiTheme="majorHAnsi"/>
        </w:rPr>
        <w:t xml:space="preserve"> Elements of the covariance matrix for all data. Matrix is symmetric. Element in i-th row (with header excluded) and j-th column correspond to covariance between count rate i-th and j-th given in file data_vec.dat in respective rows. </w:t>
      </w:r>
    </w:p>
    <w:p>
      <w:pPr>
        <w:pStyle w:val="Normal"/>
        <w:spacing w:lineRule="auto" w:line="276"/>
        <w:jc w:val="both"/>
        <w:rPr/>
      </w:pPr>
      <w:r>
        <w:rPr>
          <w:rFonts w:ascii="Calibri" w:hAnsi="Calibri" w:asciiTheme="majorHAnsi" w:hAnsiTheme="majorHAnsi"/>
          <w:b/>
        </w:rPr>
        <w:t>File contents:</w:t>
      </w:r>
      <w:r>
        <w:rPr>
          <w:rFonts w:ascii="Calibri" w:hAnsi="Calibri" w:asciiTheme="majorHAnsi" w:hAnsiTheme="majorHAnsi"/>
        </w:rPr>
        <w:t xml:space="preserve"> elements of covariance matrix.</w:t>
      </w:r>
    </w:p>
    <w:p>
      <w:pPr>
        <w:pStyle w:val="Normal"/>
        <w:spacing w:lineRule="auto" w:line="276"/>
        <w:jc w:val="both"/>
        <w:rPr/>
      </w:pPr>
      <w:r>
        <w:rPr>
          <w:rFonts w:ascii="Calibri" w:hAnsi="Calibri" w:asciiTheme="majorHAnsi" w:hAnsiTheme="majorHAnsi"/>
          <w:b/>
        </w:rPr>
        <w:t xml:space="preserve">Author: </w:t>
      </w:r>
      <w:r>
        <w:rPr>
          <w:rFonts w:ascii="Calibri" w:hAnsi="Calibri" w:asciiTheme="majorHAnsi" w:hAnsiTheme="majorHAnsi"/>
          <w:b w:val="false"/>
          <w:bCs w:val="false"/>
        </w:rPr>
        <w:t>Pawel Swaczyna</w:t>
      </w:r>
      <w:r>
        <w:rPr>
          <w:rFonts w:ascii="Calibri" w:hAnsi="Calibri" w:asciiTheme="majorHAnsi" w:hAnsiTheme="majorHAnsi"/>
        </w:rPr>
        <w:t>, Space Research Centre of the Polish Academy of Sciences, Warsaw, Poland</w:t>
      </w:r>
    </w:p>
    <w:p>
      <w:pPr>
        <w:pStyle w:val="Normal"/>
        <w:spacing w:lineRule="auto" w:line="276"/>
        <w:jc w:val="both"/>
        <w:rPr>
          <w:rFonts w:ascii="Calibri" w:hAnsi="Calibri" w:asciiTheme="majorHAnsi" w:hAnsiTheme="majorHAnsi"/>
        </w:rPr>
      </w:pPr>
      <w:r>
        <w:rPr>
          <w:rFonts w:ascii="Calibri" w:hAnsi="Calibri" w:asciiTheme="majorHAnsi" w:hAnsiTheme="majorHAnsi"/>
          <w:b/>
        </w:rPr>
        <w:t xml:space="preserve">Contact: </w:t>
      </w:r>
      <w:r>
        <w:rPr>
          <w:rFonts w:ascii="Calibri" w:hAnsi="Calibri" w:asciiTheme="majorHAnsi" w:hAnsiTheme="majorHAnsi"/>
          <w:b w:val="false"/>
          <w:bCs w:val="false"/>
        </w:rPr>
        <w:t>pswaczyna</w:t>
      </w:r>
      <w:r>
        <w:rPr>
          <w:rFonts w:ascii="Calibri" w:hAnsi="Calibri" w:asciiTheme="majorHAnsi" w:hAnsiTheme="majorHAnsi"/>
        </w:rPr>
        <w:t>@cbk.waw.pl</w:t>
      </w:r>
    </w:p>
    <w:p>
      <w:pPr>
        <w:pStyle w:val="Normal"/>
        <w:spacing w:lineRule="auto" w:line="276"/>
        <w:jc w:val="both"/>
        <w:rPr>
          <w:rFonts w:ascii="Calibri" w:hAnsi="Calibri" w:asciiTheme="majorHAnsi" w:hAnsiTheme="majorHAnsi"/>
        </w:rPr>
      </w:pPr>
      <w:r>
        <w:rPr>
          <w:rFonts w:asciiTheme="majorHAnsi" w:hAnsiTheme="majorHAnsi" w:ascii="Calibri" w:hAnsi="Calibri"/>
        </w:rPr>
      </w:r>
    </w:p>
    <w:p>
      <w:pPr>
        <w:pStyle w:val="Normal"/>
        <w:spacing w:lineRule="auto" w:line="276"/>
        <w:jc w:val="both"/>
        <w:rPr/>
      </w:pPr>
      <w:r>
        <w:rPr/>
      </w:r>
    </w:p>
    <w:sectPr>
      <w:type w:val="nextPage"/>
      <w:pgSz w:w="11906" w:h="16838"/>
      <w:pgMar w:left="1417" w:right="1417" w:header="0" w:top="1417" w:footer="0" w:bottom="1417"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Articledoi" w:customStyle="1">
    <w:name w:val="article_doi"/>
    <w:basedOn w:val="DefaultParagraphFont"/>
    <w:qFormat/>
    <w:rsid w:val="000d3822"/>
    <w:rPr/>
  </w:style>
  <w:style w:type="character" w:styleId="InternetLink">
    <w:name w:val="Internet Link"/>
    <w:basedOn w:val="DefaultParagraphFont"/>
    <w:uiPriority w:val="99"/>
    <w:unhideWhenUsed/>
    <w:rsid w:val="00fb4ca3"/>
    <w:rPr>
      <w:color w:val="0000FF" w:themeColor="hyperlink"/>
      <w:u w:val="single"/>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Application>LibreOffice/4.4.2.2$Linux_X86_64 LibreOffice_project/40m0$Build-2</Application>
  <Paragraphs>27</Paragraphs>
  <Company>University of New Hampshire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2015-09-04T13:31:00Z</dcterms:created>
  <dc:creator>Nathan Schwadron</dc:creator>
  <dc:language>en-US</dc:language>
  <cp:lastModifiedBy>Pawel Swaczyna</cp:lastModifiedBy>
  <dcterms:modified xsi:type="dcterms:W3CDTF">2015-09-23T09:58:14Z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New Hampshire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